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43" w:rsidRDefault="00DD4843" w:rsidP="00DD4843">
      <w:pPr>
        <w:jc w:val="both"/>
      </w:pPr>
    </w:p>
    <w:p w:rsidR="00F95D1C" w:rsidRDefault="00F95D1C" w:rsidP="00DD4843">
      <w:pPr>
        <w:jc w:val="both"/>
      </w:pPr>
    </w:p>
    <w:p w:rsidR="00D347BE" w:rsidRDefault="00DD4843" w:rsidP="00DD4843">
      <w:pPr>
        <w:jc w:val="both"/>
      </w:pPr>
      <w:r w:rsidRPr="001028A0">
        <w:t>ATA</w:t>
      </w:r>
      <w:proofErr w:type="gramStart"/>
      <w:r w:rsidR="00AC5B2E">
        <w:t xml:space="preserve">  </w:t>
      </w:r>
      <w:proofErr w:type="gramEnd"/>
      <w:r w:rsidR="00AC5B2E">
        <w:t>D</w:t>
      </w:r>
      <w:r w:rsidR="00DB2796">
        <w:t>E POSSE DA DIRETORIA EXECUTIVA DA ASSOCIAÇÃO DOS PROPRIETÁRIOS DO “</w:t>
      </w:r>
      <w:r w:rsidR="00AC5B2E">
        <w:t>RECANTO BELVEDERE</w:t>
      </w:r>
      <w:r w:rsidR="00E8556A">
        <w:t xml:space="preserve">”, </w:t>
      </w:r>
      <w:r w:rsidR="00E8556A">
        <w:tab/>
        <w:t>eleita em 26 (vinte e seis</w:t>
      </w:r>
      <w:r w:rsidR="009A6246">
        <w:t>) de março de 2017</w:t>
      </w:r>
      <w:r w:rsidR="00DB2796">
        <w:t xml:space="preserve">, às 8h30m na sede da </w:t>
      </w:r>
      <w:r w:rsidRPr="001028A0">
        <w:t xml:space="preserve">Associação dos Proprietários do “Recanto belvedere”, situado à Rodovia Vicinal Francisco Salla, s/nº - Km 12, município de Penápolis, Estado de São Paulo, </w:t>
      </w:r>
      <w:r w:rsidR="00DB2796">
        <w:t>reuniram-se para a posse da Diretoria Executiva, Conselho Consultivo e Conse</w:t>
      </w:r>
      <w:r w:rsidR="009A6246">
        <w:t>lho de Sindicância, eleita em 26 de março de dois mil e dezessete</w:t>
      </w:r>
      <w:r w:rsidR="00DB2796">
        <w:t>. O Conselheiro Consultiv</w:t>
      </w:r>
      <w:r w:rsidR="009A6246">
        <w:t>o Fernando Vieira Borges</w:t>
      </w:r>
      <w:r w:rsidR="00DB2796">
        <w:t>, no</w:t>
      </w:r>
      <w:r w:rsidR="009A6246">
        <w:t xml:space="preserve">meou o sócio Paulo Sérgio Viçoso </w:t>
      </w:r>
      <w:r w:rsidR="00DB2796">
        <w:t>da Silva, para secretariar a reunião. A seguir deu posse a Dir</w:t>
      </w:r>
      <w:r w:rsidR="007C5644">
        <w:t>etoria eleita para o Biênio 2017/2019, em vinte e seis</w:t>
      </w:r>
      <w:r w:rsidR="0049399F">
        <w:t xml:space="preserve"> de março de 2</w:t>
      </w:r>
      <w:r w:rsidR="007C5644">
        <w:t>017</w:t>
      </w:r>
      <w:r w:rsidR="0049399F">
        <w:t>, assim constituída:</w:t>
      </w:r>
      <w:r>
        <w:t xml:space="preserve"> </w:t>
      </w:r>
      <w:r>
        <w:rPr>
          <w:b/>
        </w:rPr>
        <w:t>Presidente:</w:t>
      </w:r>
      <w:r>
        <w:t xml:space="preserve"> Julio Cesar Barreto, </w:t>
      </w:r>
      <w:r>
        <w:rPr>
          <w:b/>
        </w:rPr>
        <w:t>Vice-Presidente:</w:t>
      </w:r>
      <w:r w:rsidR="00786547">
        <w:t xml:space="preserve"> Lorival Panico</w:t>
      </w:r>
      <w:r>
        <w:t xml:space="preserve">, </w:t>
      </w:r>
      <w:r>
        <w:rPr>
          <w:b/>
        </w:rPr>
        <w:t xml:space="preserve">Tesoureiro: </w:t>
      </w:r>
      <w:r>
        <w:t xml:space="preserve">Vanildo Ferreira, </w:t>
      </w:r>
      <w:r>
        <w:rPr>
          <w:b/>
        </w:rPr>
        <w:t xml:space="preserve">Vice-Tesoureiro: </w:t>
      </w:r>
      <w:r>
        <w:t xml:space="preserve">Valdinei Bento Pereira, </w:t>
      </w:r>
      <w:r>
        <w:rPr>
          <w:b/>
        </w:rPr>
        <w:t xml:space="preserve">Secretário: </w:t>
      </w:r>
      <w:r w:rsidR="00786547">
        <w:t>José Carlos da Costa Pontes</w:t>
      </w:r>
      <w:r w:rsidRPr="006130A5">
        <w:t>,</w:t>
      </w:r>
      <w:r>
        <w:t xml:space="preserve"> </w:t>
      </w:r>
      <w:r>
        <w:rPr>
          <w:b/>
        </w:rPr>
        <w:t xml:space="preserve">Vice-Secretário: </w:t>
      </w:r>
      <w:r>
        <w:t xml:space="preserve">Abel José Costa, </w:t>
      </w:r>
      <w:r>
        <w:rPr>
          <w:b/>
        </w:rPr>
        <w:t xml:space="preserve">Diretor Administrativo: </w:t>
      </w:r>
      <w:r w:rsidR="00786547">
        <w:t>Ildecy Biage Junior</w:t>
      </w:r>
      <w:r>
        <w:t xml:space="preserve">, </w:t>
      </w:r>
      <w:r>
        <w:rPr>
          <w:b/>
        </w:rPr>
        <w:t xml:space="preserve">Diretor Social Esporte e Lazer: </w:t>
      </w:r>
      <w:r>
        <w:t xml:space="preserve">Osmar da Mota, </w:t>
      </w:r>
      <w:r>
        <w:rPr>
          <w:b/>
        </w:rPr>
        <w:t>Conselho Consultivo:</w:t>
      </w:r>
      <w:r w:rsidR="00786547">
        <w:t xml:space="preserve"> Fernando Vieira Borges, </w:t>
      </w:r>
      <w:r>
        <w:t>Jarbas Leal Marques da Silva</w:t>
      </w:r>
      <w:r w:rsidR="00786547">
        <w:t xml:space="preserve"> e</w:t>
      </w:r>
      <w:r w:rsidR="00786547" w:rsidRPr="00786547">
        <w:t xml:space="preserve"> </w:t>
      </w:r>
      <w:r w:rsidR="00786547">
        <w:t>Paulo Sérgio Viçoso da Silva</w:t>
      </w:r>
      <w:r>
        <w:t xml:space="preserve">, </w:t>
      </w:r>
      <w:r>
        <w:rPr>
          <w:b/>
        </w:rPr>
        <w:t xml:space="preserve">Suplentes do Conselho Consultivo: </w:t>
      </w:r>
      <w:r>
        <w:t xml:space="preserve">Jair Raymundo, Leandro Leonardo Mercurio e Luiz Antonio Alves de Oliveira, </w:t>
      </w:r>
      <w:r>
        <w:rPr>
          <w:b/>
        </w:rPr>
        <w:t xml:space="preserve">Conselho de Sindicância: </w:t>
      </w:r>
      <w:r>
        <w:t xml:space="preserve">Heloisa Helena Puttini, Ivani Aparecida da Silva e Maria Cristina Jacob Lopes Casaroti, </w:t>
      </w:r>
      <w:r>
        <w:rPr>
          <w:b/>
        </w:rPr>
        <w:t xml:space="preserve">Suplentes do Conselho de Sindicância: </w:t>
      </w:r>
      <w:r>
        <w:t>Claudio C</w:t>
      </w:r>
      <w:r w:rsidR="00786547">
        <w:t xml:space="preserve">ortez, José Antonio da Silva e </w:t>
      </w:r>
      <w:r>
        <w:t xml:space="preserve">Milton Cesar Parpinelli, </w:t>
      </w:r>
      <w:r w:rsidR="0049399F">
        <w:t xml:space="preserve">empossada a Diretoria Executiva, Conselho Consultivo e </w:t>
      </w:r>
      <w:r w:rsidR="00196B18">
        <w:t>Conselho de Sindicância</w:t>
      </w:r>
      <w:r w:rsidR="00076BA3">
        <w:t>, nada mais havendo</w:t>
      </w:r>
      <w:r w:rsidR="00786547">
        <w:t xml:space="preserve"> a tratar o Conselheiro Consultivo, Fernando Vieira Borges, encer</w:t>
      </w:r>
      <w:r w:rsidR="00076BA3">
        <w:t xml:space="preserve">rou a reunião e mandou lavrar a </w:t>
      </w:r>
      <w:r w:rsidR="00786547">
        <w:t>presente ATA, que após lida</w:t>
      </w:r>
      <w:r w:rsidR="000737C7">
        <w:t>, eu Conselheiro Consultivo assino juntamente com o Secretário da reunião de posse</w:t>
      </w:r>
      <w:r w:rsidR="00786547">
        <w:t xml:space="preserve"> Paulo Sérgio Viço</w:t>
      </w:r>
      <w:r w:rsidR="000737C7">
        <w:t>so da Silva</w:t>
      </w:r>
      <w:r w:rsidR="00786547">
        <w:t>. Penápolis</w:t>
      </w:r>
      <w:r w:rsidR="00D347BE">
        <w:t>, 03 de abril de 2017</w:t>
      </w:r>
      <w:r w:rsidR="000737C7">
        <w:t>.</w:t>
      </w:r>
    </w:p>
    <w:p w:rsidR="00D347BE" w:rsidRDefault="00D347BE" w:rsidP="00DD4843">
      <w:pPr>
        <w:jc w:val="both"/>
      </w:pPr>
    </w:p>
    <w:p w:rsidR="00D347BE" w:rsidRDefault="00D347BE" w:rsidP="00DD4843">
      <w:pPr>
        <w:jc w:val="both"/>
      </w:pPr>
      <w:r>
        <w:t>__________________________________</w:t>
      </w:r>
    </w:p>
    <w:p w:rsidR="00D347BE" w:rsidRDefault="00D347BE" w:rsidP="00DD4843">
      <w:pPr>
        <w:jc w:val="both"/>
      </w:pPr>
      <w:r>
        <w:t xml:space="preserve">                </w:t>
      </w:r>
      <w:r w:rsidRPr="00D347BE">
        <w:t xml:space="preserve">Fernando Vieira Borges                                                                                                                                </w:t>
      </w:r>
    </w:p>
    <w:p w:rsidR="00D347BE" w:rsidRDefault="00D347BE" w:rsidP="00D347BE">
      <w:r>
        <w:t xml:space="preserve">                 Conselheiro Consultivo</w:t>
      </w:r>
    </w:p>
    <w:p w:rsidR="00D347BE" w:rsidRDefault="00D347BE" w:rsidP="00D347BE"/>
    <w:p w:rsidR="00D347BE" w:rsidRDefault="00D347BE" w:rsidP="00D347BE"/>
    <w:p w:rsidR="00D347BE" w:rsidRDefault="00D347BE" w:rsidP="00D347BE">
      <w:r>
        <w:t>___________________________________</w:t>
      </w:r>
    </w:p>
    <w:p w:rsidR="00D347BE" w:rsidRDefault="00D347BE" w:rsidP="00D347BE">
      <w:r>
        <w:t xml:space="preserve">           Paulo Sérgio Viçoso da Silva</w:t>
      </w:r>
    </w:p>
    <w:p w:rsidR="00D347BE" w:rsidRPr="00D347BE" w:rsidRDefault="00D347BE" w:rsidP="00D347BE">
      <w:r>
        <w:t xml:space="preserve">                        Secretário</w:t>
      </w:r>
    </w:p>
    <w:sectPr w:rsidR="00D347BE" w:rsidRPr="00D347BE" w:rsidSect="00093D7C">
      <w:headerReference w:type="default" r:id="rId6"/>
      <w:pgSz w:w="12361" w:h="18087" w:code="9"/>
      <w:pgMar w:top="1134" w:right="1418" w:bottom="309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01" w:rsidRDefault="00672001">
      <w:r>
        <w:separator/>
      </w:r>
    </w:p>
  </w:endnote>
  <w:endnote w:type="continuationSeparator" w:id="1">
    <w:p w:rsidR="00672001" w:rsidRDefault="0067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01" w:rsidRDefault="00672001">
      <w:r>
        <w:separator/>
      </w:r>
    </w:p>
  </w:footnote>
  <w:footnote w:type="continuationSeparator" w:id="1">
    <w:p w:rsidR="00672001" w:rsidRDefault="0067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8B" w:rsidRPr="009D79B6" w:rsidRDefault="00B80CC6" w:rsidP="00D37A8C">
    <w:pPr>
      <w:pStyle w:val="Ttulo1"/>
      <w:tabs>
        <w:tab w:val="left" w:pos="3490"/>
      </w:tabs>
      <w:ind w:left="-720" w:firstLine="720"/>
      <w:rPr>
        <w:rFonts w:ascii="AvantGarde Md BT" w:hAnsi="AvantGarde Md BT"/>
      </w:rPr>
    </w:pPr>
    <w:r w:rsidRPr="00B80CC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5pt;margin-top:3.1pt;width:319.7pt;height:98.25pt;z-index:251657728" o:allowincell="f" filled="f" stroked="f">
          <v:textbox style="mso-next-textbox:#_x0000_s2050">
            <w:txbxContent>
              <w:p w:rsidR="00C3568B" w:rsidRDefault="00E51504" w:rsidP="00DD4843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="AvantGarde Md BT" w:hAnsi="AvantGarde Md BT"/>
                    <w:b/>
                  </w:rPr>
                </w:pPr>
                <w:r>
                  <w:rPr>
                    <w:rFonts w:ascii="AvantGarde Md BT" w:hAnsi="AvantGarde Md BT"/>
                    <w:b/>
                  </w:rPr>
                  <w:t>Associação dos Proprietários do Recanto Belvedere</w:t>
                </w:r>
              </w:p>
              <w:p w:rsidR="00C3568B" w:rsidRDefault="00C3568B" w:rsidP="00DD4843">
                <w:pPr>
                  <w:jc w:val="center"/>
                  <w:rPr>
                    <w:rFonts w:ascii="AvantGarde Md BT" w:hAnsi="AvantGarde Md BT"/>
                  </w:rPr>
                </w:pPr>
                <w:r>
                  <w:rPr>
                    <w:rFonts w:ascii="AvantGarde Md BT" w:hAnsi="AvantGarde Md BT"/>
                  </w:rPr>
                  <w:t>CNPJ 03.816.669/0001-44</w:t>
                </w:r>
              </w:p>
              <w:p w:rsidR="00C3568B" w:rsidRPr="00DD4843" w:rsidRDefault="00C3568B" w:rsidP="00DD4843">
                <w:pPr>
                  <w:jc w:val="center"/>
                  <w:rPr>
                    <w:rFonts w:ascii="Georgia" w:hAnsi="Georgia"/>
                    <w:i/>
                  </w:rPr>
                </w:pPr>
                <w:r w:rsidRPr="00DD4843">
                  <w:rPr>
                    <w:rFonts w:ascii="Georgia" w:hAnsi="Georgia"/>
                    <w:i/>
                  </w:rPr>
                  <w:t xml:space="preserve">Rod. Vicinal Francisco Salla, s/n – Km </w:t>
                </w:r>
                <w:r w:rsidR="00A37734" w:rsidRPr="00DD4843">
                  <w:rPr>
                    <w:rFonts w:ascii="Georgia" w:hAnsi="Georgia"/>
                    <w:i/>
                  </w:rPr>
                  <w:t>12</w:t>
                </w:r>
              </w:p>
              <w:p w:rsidR="00C3568B" w:rsidRPr="00DD4843" w:rsidRDefault="00C3568B" w:rsidP="00DD4843">
                <w:pPr>
                  <w:jc w:val="center"/>
                  <w:rPr>
                    <w:rFonts w:ascii="Georgia" w:hAnsi="Georgia"/>
                    <w:i/>
                  </w:rPr>
                </w:pPr>
                <w:r w:rsidRPr="00DD4843">
                  <w:rPr>
                    <w:rFonts w:ascii="Georgia" w:hAnsi="Georgia"/>
                    <w:i/>
                  </w:rPr>
                  <w:t>Zona Rural - CEP. 16.300-000 – Penápolis SP</w:t>
                </w:r>
              </w:p>
            </w:txbxContent>
          </v:textbox>
        </v:shape>
      </w:pict>
    </w:r>
    <w:r w:rsidR="001A6B02" w:rsidRPr="009D79B6">
      <w:t xml:space="preserve">    </w:t>
    </w:r>
    <w:r w:rsidR="004059A1">
      <w:object w:dxaOrig="2265" w:dyaOrig="2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102.75pt" o:ole="" fillcolor="window">
          <v:imagedata r:id="rId1" o:title=""/>
        </v:shape>
        <o:OLEObject Type="Embed" ProgID="Unknown" ShapeID="_x0000_i1025" DrawAspect="Content" ObjectID="_1552893258" r:id="rId2"/>
      </w:object>
    </w:r>
    <w:r w:rsidR="001A6B02" w:rsidRPr="009D79B6">
      <w:t xml:space="preserve">     </w:t>
    </w:r>
    <w:r w:rsidR="00D37A8C" w:rsidRPr="009D79B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1504"/>
    <w:rsid w:val="00020BCB"/>
    <w:rsid w:val="0002410F"/>
    <w:rsid w:val="00024DC6"/>
    <w:rsid w:val="0006557B"/>
    <w:rsid w:val="000737C7"/>
    <w:rsid w:val="00075232"/>
    <w:rsid w:val="00076BA3"/>
    <w:rsid w:val="00093D7C"/>
    <w:rsid w:val="000A17E6"/>
    <w:rsid w:val="000F47D0"/>
    <w:rsid w:val="001012A9"/>
    <w:rsid w:val="00110456"/>
    <w:rsid w:val="00127376"/>
    <w:rsid w:val="00145088"/>
    <w:rsid w:val="0017749E"/>
    <w:rsid w:val="0018563F"/>
    <w:rsid w:val="00196B18"/>
    <w:rsid w:val="001A6B02"/>
    <w:rsid w:val="001F2A06"/>
    <w:rsid w:val="002D3BF5"/>
    <w:rsid w:val="00302F00"/>
    <w:rsid w:val="00313077"/>
    <w:rsid w:val="003207D9"/>
    <w:rsid w:val="00347649"/>
    <w:rsid w:val="003525C1"/>
    <w:rsid w:val="003B455F"/>
    <w:rsid w:val="004059A1"/>
    <w:rsid w:val="004220D2"/>
    <w:rsid w:val="00426A45"/>
    <w:rsid w:val="004577A6"/>
    <w:rsid w:val="0049399F"/>
    <w:rsid w:val="004A14AE"/>
    <w:rsid w:val="0053799F"/>
    <w:rsid w:val="005408C6"/>
    <w:rsid w:val="00546DC5"/>
    <w:rsid w:val="00565D19"/>
    <w:rsid w:val="00565D52"/>
    <w:rsid w:val="005800BC"/>
    <w:rsid w:val="005A3B5F"/>
    <w:rsid w:val="005C7FA2"/>
    <w:rsid w:val="005E76EF"/>
    <w:rsid w:val="005F7940"/>
    <w:rsid w:val="00642C7C"/>
    <w:rsid w:val="00672001"/>
    <w:rsid w:val="00741109"/>
    <w:rsid w:val="007728AA"/>
    <w:rsid w:val="0078553F"/>
    <w:rsid w:val="00786547"/>
    <w:rsid w:val="007C5644"/>
    <w:rsid w:val="007E566E"/>
    <w:rsid w:val="00830B33"/>
    <w:rsid w:val="00847676"/>
    <w:rsid w:val="00893604"/>
    <w:rsid w:val="008A09C0"/>
    <w:rsid w:val="009A6246"/>
    <w:rsid w:val="009C78E4"/>
    <w:rsid w:val="009D79B6"/>
    <w:rsid w:val="009F3E92"/>
    <w:rsid w:val="009F4B00"/>
    <w:rsid w:val="00A37734"/>
    <w:rsid w:val="00AC305B"/>
    <w:rsid w:val="00AC5B2E"/>
    <w:rsid w:val="00B138FD"/>
    <w:rsid w:val="00B20A7C"/>
    <w:rsid w:val="00B2530F"/>
    <w:rsid w:val="00B42A73"/>
    <w:rsid w:val="00B506B0"/>
    <w:rsid w:val="00B50D51"/>
    <w:rsid w:val="00B53DC9"/>
    <w:rsid w:val="00B80CC6"/>
    <w:rsid w:val="00B93D6B"/>
    <w:rsid w:val="00BB1033"/>
    <w:rsid w:val="00BC204C"/>
    <w:rsid w:val="00BE4A21"/>
    <w:rsid w:val="00BE7C29"/>
    <w:rsid w:val="00C14C89"/>
    <w:rsid w:val="00C16FE5"/>
    <w:rsid w:val="00C20899"/>
    <w:rsid w:val="00C3568B"/>
    <w:rsid w:val="00C452CE"/>
    <w:rsid w:val="00CB0943"/>
    <w:rsid w:val="00CB4331"/>
    <w:rsid w:val="00D347BE"/>
    <w:rsid w:val="00D37A8C"/>
    <w:rsid w:val="00D75358"/>
    <w:rsid w:val="00DB2796"/>
    <w:rsid w:val="00DC194E"/>
    <w:rsid w:val="00DD4843"/>
    <w:rsid w:val="00DF3499"/>
    <w:rsid w:val="00E1479F"/>
    <w:rsid w:val="00E51504"/>
    <w:rsid w:val="00E5559A"/>
    <w:rsid w:val="00E67245"/>
    <w:rsid w:val="00E8556A"/>
    <w:rsid w:val="00EB6BB7"/>
    <w:rsid w:val="00ED5FC3"/>
    <w:rsid w:val="00F266BE"/>
    <w:rsid w:val="00F95D1C"/>
    <w:rsid w:val="00FA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7C"/>
    <w:rPr>
      <w:sz w:val="24"/>
      <w:szCs w:val="24"/>
    </w:rPr>
  </w:style>
  <w:style w:type="paragraph" w:styleId="Ttulo1">
    <w:name w:val="heading 1"/>
    <w:basedOn w:val="Normal"/>
    <w:next w:val="Normal"/>
    <w:qFormat/>
    <w:rsid w:val="00093D7C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93D7C"/>
    <w:pPr>
      <w:keepNext/>
      <w:jc w:val="right"/>
      <w:outlineLvl w:val="1"/>
    </w:pPr>
    <w:rPr>
      <w:rFonts w:ascii="AvantGarde Md BT" w:hAnsi="AvantGarde Md BT"/>
      <w:sz w:val="28"/>
    </w:rPr>
  </w:style>
  <w:style w:type="paragraph" w:styleId="Ttulo3">
    <w:name w:val="heading 3"/>
    <w:basedOn w:val="Normal"/>
    <w:next w:val="Normal"/>
    <w:qFormat/>
    <w:rsid w:val="00093D7C"/>
    <w:pPr>
      <w:keepNext/>
      <w:outlineLvl w:val="2"/>
    </w:pPr>
    <w:rPr>
      <w:rFonts w:ascii="AvantGarde Md BT" w:hAnsi="AvantGarde Md BT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3D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3D7C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semiHidden/>
    <w:rsid w:val="00093D7C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Fattori FA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Arivaldo Fattori</dc:creator>
  <cp:lastModifiedBy>Usuario</cp:lastModifiedBy>
  <cp:revision>10</cp:revision>
  <cp:lastPrinted>2017-04-05T13:11:00Z</cp:lastPrinted>
  <dcterms:created xsi:type="dcterms:W3CDTF">2017-04-05T05:54:00Z</dcterms:created>
  <dcterms:modified xsi:type="dcterms:W3CDTF">2017-04-05T13:28:00Z</dcterms:modified>
</cp:coreProperties>
</file>